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6122" w14:textId="54CB9ADA" w:rsidR="008727AC" w:rsidRPr="008727AC" w:rsidRDefault="008727AC" w:rsidP="008727AC">
      <w:pPr>
        <w:shd w:val="clear" w:color="auto" w:fill="0084BF"/>
        <w:spacing w:after="150" w:line="600" w:lineRule="atLeast"/>
        <w:jc w:val="right"/>
        <w:outlineLvl w:val="1"/>
        <w:rPr>
          <w:rFonts w:ascii="Arial" w:eastAsia="Times New Roman" w:hAnsi="Arial" w:cs="Arial"/>
          <w:color w:val="FFFFFF"/>
          <w:sz w:val="20"/>
          <w:szCs w:val="20"/>
        </w:rPr>
      </w:pPr>
      <w:r w:rsidRPr="008727AC">
        <w:rPr>
          <w:rFonts w:ascii="Arial" w:eastAsia="Times New Roman" w:hAnsi="Arial" w:cs="Arial"/>
          <w:color w:val="FFFFFF"/>
          <w:sz w:val="20"/>
          <w:szCs w:val="20"/>
        </w:rPr>
        <w:t xml:space="preserve"> </w:t>
      </w:r>
    </w:p>
    <w:p w14:paraId="70C23003" w14:textId="3BF981E5" w:rsidR="008727AC" w:rsidRPr="008727AC" w:rsidRDefault="008727AC" w:rsidP="008727AC">
      <w:pPr>
        <w:jc w:val="both"/>
        <w:rPr>
          <w:rFonts w:ascii="Arial" w:eastAsia="Times New Roman" w:hAnsi="Arial" w:cs="Arial"/>
          <w:b/>
          <w:bCs/>
          <w:color w:val="333333"/>
          <w:sz w:val="20"/>
          <w:szCs w:val="20"/>
        </w:rPr>
      </w:pPr>
      <w:r w:rsidRPr="008727AC">
        <w:rPr>
          <w:rFonts w:ascii="Arial" w:eastAsia="Times New Roman" w:hAnsi="Arial" w:cs="Arial"/>
          <w:b/>
          <w:bCs/>
          <w:color w:val="333333"/>
          <w:sz w:val="20"/>
          <w:szCs w:val="20"/>
          <w:rtl/>
        </w:rPr>
        <w:t>السيرة الذاتية</w:t>
      </w:r>
    </w:p>
    <w:p w14:paraId="64B8DB0C" w14:textId="53102560" w:rsidR="008727AC" w:rsidRPr="008727AC" w:rsidRDefault="008727AC" w:rsidP="008727AC">
      <w:pPr>
        <w:rPr>
          <w:rFonts w:ascii="Arial" w:eastAsia="Times New Roman" w:hAnsi="Arial" w:cs="Arial"/>
          <w:color w:val="333333"/>
          <w:sz w:val="20"/>
          <w:szCs w:val="20"/>
        </w:rPr>
      </w:pPr>
      <w:r w:rsidRPr="008727AC">
        <w:rPr>
          <w:rFonts w:ascii="Arial" w:eastAsia="Times New Roman" w:hAnsi="Arial" w:cs="Arial"/>
          <w:color w:val="333333"/>
          <w:sz w:val="20"/>
          <w:szCs w:val="20"/>
        </w:rPr>
        <w:t>Assistant</w:t>
      </w:r>
      <w:r>
        <w:rPr>
          <w:rFonts w:ascii="Arial" w:eastAsia="Times New Roman" w:hAnsi="Arial" w:cs="Arial"/>
          <w:color w:val="333333"/>
          <w:sz w:val="20"/>
          <w:szCs w:val="20"/>
          <w:lang w:val="en-US"/>
        </w:rPr>
        <w:t xml:space="preserve"> </w:t>
      </w:r>
      <w:r w:rsidRPr="008727AC">
        <w:rPr>
          <w:rFonts w:ascii="Arial" w:eastAsia="Times New Roman" w:hAnsi="Arial" w:cs="Arial"/>
          <w:color w:val="333333"/>
          <w:sz w:val="20"/>
          <w:szCs w:val="20"/>
        </w:rPr>
        <w:t>Professor</w:t>
      </w:r>
      <w:r w:rsidRPr="008727AC">
        <w:rPr>
          <w:rFonts w:ascii="Arial" w:eastAsia="Times New Roman" w:hAnsi="Arial" w:cs="Arial"/>
          <w:color w:val="333333"/>
          <w:sz w:val="20"/>
          <w:szCs w:val="20"/>
        </w:rPr>
        <w:br/>
        <w:t>Certified Trainer</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8727AC" w:rsidRPr="008727AC" w14:paraId="0E1A4A0C" w14:textId="77777777" w:rsidTr="008727AC">
        <w:tc>
          <w:tcPr>
            <w:tcW w:w="0" w:type="auto"/>
            <w:shd w:val="clear" w:color="auto" w:fill="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7349"/>
            </w:tblGrid>
            <w:tr w:rsidR="008727AC" w:rsidRPr="008727AC" w14:paraId="561B8D19" w14:textId="77777777">
              <w:tc>
                <w:tcPr>
                  <w:tcW w:w="0" w:type="auto"/>
                  <w:shd w:val="clear" w:color="auto" w:fill="auto"/>
                  <w:vAlign w:val="center"/>
                  <w:hideMark/>
                </w:tcPr>
                <w:p w14:paraId="22B85439"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                     Jihan Mesfer M AlGhamdi</w:t>
                  </w:r>
                </w:p>
                <w:p w14:paraId="1483C1A9"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Email: </w:t>
                  </w:r>
                  <w:r w:rsidRPr="008727AC">
                    <w:rPr>
                      <w:rFonts w:ascii="Times New Roman" w:eastAsia="Times New Roman" w:hAnsi="Times New Roman" w:cs="Times New Roman"/>
                      <w:b/>
                      <w:bCs/>
                    </w:rPr>
                    <w:fldChar w:fldCharType="begin"/>
                  </w:r>
                  <w:r w:rsidRPr="008727AC">
                    <w:rPr>
                      <w:rFonts w:ascii="Times New Roman" w:eastAsia="Times New Roman" w:hAnsi="Times New Roman" w:cs="Times New Roman"/>
                      <w:b/>
                      <w:bCs/>
                    </w:rPr>
                    <w:instrText xml:space="preserve"> HYPERLINK "mailto:jalghamdi@ksu.edu.sa" </w:instrText>
                  </w:r>
                  <w:r w:rsidRPr="008727AC">
                    <w:rPr>
                      <w:rFonts w:ascii="Times New Roman" w:eastAsia="Times New Roman" w:hAnsi="Times New Roman" w:cs="Times New Roman"/>
                      <w:b/>
                      <w:bCs/>
                    </w:rPr>
                    <w:fldChar w:fldCharType="separate"/>
                  </w:r>
                  <w:r w:rsidRPr="008727AC">
                    <w:rPr>
                      <w:rFonts w:ascii="Times New Roman" w:eastAsia="Times New Roman" w:hAnsi="Times New Roman" w:cs="Times New Roman"/>
                      <w:b/>
                      <w:bCs/>
                      <w:color w:val="111111"/>
                      <w:u w:val="single"/>
                    </w:rPr>
                    <w:t>jalghamdi@ksu.edu.sa</w:t>
                  </w:r>
                  <w:r w:rsidRPr="008727AC">
                    <w:rPr>
                      <w:rFonts w:ascii="Times New Roman" w:eastAsia="Times New Roman" w:hAnsi="Times New Roman" w:cs="Times New Roman"/>
                      <w:b/>
                      <w:bCs/>
                    </w:rPr>
                    <w:fldChar w:fldCharType="end"/>
                  </w:r>
                </w:p>
                <w:p w14:paraId="1DA937A7"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Mobile #: 00966556477242</w:t>
                  </w:r>
                </w:p>
                <w:p w14:paraId="7FC8D18A"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Assistant Professor in KSU, Science College, Biochemistry Department.</w:t>
                  </w:r>
                </w:p>
              </w:tc>
            </w:tr>
          </w:tbl>
          <w:p w14:paraId="7A00DC8F"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Also I am a certified trainer.</w:t>
            </w:r>
          </w:p>
        </w:tc>
      </w:tr>
      <w:tr w:rsidR="008727AC" w:rsidRPr="008727AC" w14:paraId="460A3201" w14:textId="77777777" w:rsidTr="008727AC">
        <w:tc>
          <w:tcPr>
            <w:tcW w:w="0" w:type="auto"/>
            <w:shd w:val="clear" w:color="auto" w:fill="auto"/>
            <w:vAlign w:val="center"/>
            <w:hideMark/>
          </w:tcPr>
          <w:p w14:paraId="219757A6"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Objective: </w:t>
            </w:r>
            <w:r w:rsidRPr="008727AC">
              <w:rPr>
                <w:rFonts w:ascii="Times New Roman" w:eastAsia="Times New Roman" w:hAnsi="Times New Roman" w:cs="Times New Roman"/>
              </w:rPr>
              <w:br/>
            </w:r>
            <w:r w:rsidRPr="008727AC">
              <w:rPr>
                <w:rFonts w:ascii="Times New Roman" w:eastAsia="Times New Roman" w:hAnsi="Times New Roman" w:cs="Times New Roman"/>
                <w:b/>
                <w:bCs/>
              </w:rPr>
              <w:t>To work in a progressive and challenging environment where I can effectively contribute my skills, knowledge, and experience towards the growth and development of the organization.</w:t>
            </w:r>
          </w:p>
        </w:tc>
      </w:tr>
      <w:tr w:rsidR="008727AC" w:rsidRPr="008727AC" w14:paraId="52249C7E" w14:textId="77777777" w:rsidTr="008727AC">
        <w:tc>
          <w:tcPr>
            <w:tcW w:w="0" w:type="auto"/>
            <w:shd w:val="clear" w:color="auto" w:fill="auto"/>
            <w:vAlign w:val="center"/>
            <w:hideMark/>
          </w:tcPr>
          <w:p w14:paraId="102D1AC5"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Education &amp; Qualifications: </w:t>
            </w:r>
          </w:p>
          <w:p w14:paraId="2D68B934"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Bachelor &amp; Master degree in biochemistry, science college, KSU.</w:t>
            </w:r>
            <w:r w:rsidRPr="008727AC">
              <w:rPr>
                <w:rFonts w:ascii="Times New Roman" w:eastAsia="Times New Roman" w:hAnsi="Times New Roman" w:cs="Times New Roman"/>
                <w:b/>
                <w:bCs/>
              </w:rPr>
              <w:br/>
              <w:t>PHD thesis on “the Role of Tribbles-3 in Inflammation and Metabolism”. Department of Cardiovascular Science (CVS), Faculty of Medicine, Dentistry and Health, the University of Sheffield, UK.</w:t>
            </w:r>
          </w:p>
          <w:p w14:paraId="2595DE3A"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rPr>
              <w:t> </w:t>
            </w:r>
          </w:p>
          <w:p w14:paraId="017B24DA"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rPr>
              <w:t> </w:t>
            </w:r>
          </w:p>
          <w:p w14:paraId="6C416123"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Teaching Courses:</w:t>
            </w:r>
          </w:p>
          <w:p w14:paraId="2338606C"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rPr>
              <w:t> </w:t>
            </w:r>
          </w:p>
          <w:p w14:paraId="44D7D30B" w14:textId="77777777" w:rsidR="008727AC" w:rsidRPr="008727AC"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General Biochemistry</w:t>
            </w:r>
          </w:p>
          <w:p w14:paraId="26C83599" w14:textId="77777777" w:rsidR="008727AC" w:rsidRPr="008727AC"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Cellular Biochemistry</w:t>
            </w:r>
          </w:p>
          <w:p w14:paraId="69BCF7EF" w14:textId="77777777" w:rsidR="008727AC" w:rsidRPr="008727AC"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Protein Biochemistry</w:t>
            </w:r>
          </w:p>
          <w:p w14:paraId="1180855C" w14:textId="77777777" w:rsidR="008727AC" w:rsidRPr="008727AC"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Metabolism Lab</w:t>
            </w:r>
          </w:p>
          <w:p w14:paraId="0A88E5BA" w14:textId="77777777" w:rsidR="008727AC" w:rsidRPr="008727AC"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Blood Biochemistry</w:t>
            </w:r>
          </w:p>
          <w:p w14:paraId="40E1D91A" w14:textId="77777777" w:rsidR="008727AC" w:rsidRPr="008727AC"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Biochemistry of Biological Fluids</w:t>
            </w:r>
          </w:p>
          <w:p w14:paraId="33528DB1" w14:textId="77777777" w:rsidR="008727AC" w:rsidRPr="008727AC"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Hormones</w:t>
            </w:r>
          </w:p>
          <w:p w14:paraId="01129194" w14:textId="77777777" w:rsidR="008727AC" w:rsidRPr="008727AC"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Toxicology &amp; Carcinogens</w:t>
            </w:r>
          </w:p>
          <w:p w14:paraId="406778D0" w14:textId="676F668C" w:rsidR="008727AC" w:rsidRPr="008B20CF" w:rsidRDefault="008727AC"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Research Project</w:t>
            </w:r>
          </w:p>
          <w:p w14:paraId="37BDF668" w14:textId="7B9042F4" w:rsidR="008B20CF" w:rsidRPr="008727AC" w:rsidRDefault="008B20CF" w:rsidP="008727AC">
            <w:pPr>
              <w:numPr>
                <w:ilvl w:val="0"/>
                <w:numId w:val="1"/>
              </w:numPr>
              <w:spacing w:before="100" w:beforeAutospacing="1" w:after="100" w:afterAutospacing="1" w:line="300" w:lineRule="atLeast"/>
              <w:ind w:right="375"/>
              <w:rPr>
                <w:rFonts w:ascii="Times New Roman" w:eastAsia="Times New Roman" w:hAnsi="Times New Roman" w:cs="Times New Roman"/>
              </w:rPr>
            </w:pPr>
            <w:r>
              <w:rPr>
                <w:rFonts w:ascii="Times New Roman" w:eastAsia="Times New Roman" w:hAnsi="Times New Roman" w:cs="Times New Roman"/>
                <w:b/>
                <w:bCs/>
                <w:lang w:val="en-US"/>
              </w:rPr>
              <w:t>Biochemical Methadology</w:t>
            </w:r>
          </w:p>
          <w:p w14:paraId="5C92972F"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t>A Member of the Following Committees:</w:t>
            </w:r>
          </w:p>
          <w:p w14:paraId="7EBEC049" w14:textId="77777777" w:rsidR="008727AC" w:rsidRPr="008727AC" w:rsidRDefault="008727AC" w:rsidP="008727AC">
            <w:pPr>
              <w:numPr>
                <w:ilvl w:val="0"/>
                <w:numId w:val="2"/>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Student counseling committee.</w:t>
            </w:r>
          </w:p>
          <w:p w14:paraId="76E3A508" w14:textId="77777777" w:rsidR="008727AC" w:rsidRPr="008727AC" w:rsidRDefault="008727AC" w:rsidP="008727AC">
            <w:pPr>
              <w:numPr>
                <w:ilvl w:val="0"/>
                <w:numId w:val="2"/>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Laboratories, practical lessons and safety committee.</w:t>
            </w:r>
          </w:p>
          <w:p w14:paraId="163F0F22" w14:textId="77777777" w:rsidR="008727AC" w:rsidRPr="008727AC" w:rsidRDefault="008727AC" w:rsidP="008727AC">
            <w:pPr>
              <w:numPr>
                <w:ilvl w:val="0"/>
                <w:numId w:val="2"/>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lastRenderedPageBreak/>
              <w:t>E-learning committee.</w:t>
            </w:r>
          </w:p>
          <w:p w14:paraId="0C343C22" w14:textId="77777777" w:rsidR="008727AC" w:rsidRPr="008727AC" w:rsidRDefault="008727AC" w:rsidP="008727AC">
            <w:pPr>
              <w:numPr>
                <w:ilvl w:val="0"/>
                <w:numId w:val="2"/>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Public Relations and Community Partnership Committee</w:t>
            </w:r>
          </w:p>
          <w:p w14:paraId="4AF3A158" w14:textId="77777777" w:rsidR="008727AC" w:rsidRPr="008727AC" w:rsidRDefault="008727AC" w:rsidP="008727AC">
            <w:pPr>
              <w:numPr>
                <w:ilvl w:val="0"/>
                <w:numId w:val="2"/>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Graduate Studies Unit of the College Agency for Graduate Studies and Scientific Research</w:t>
            </w:r>
          </w:p>
          <w:p w14:paraId="7F818142" w14:textId="77777777" w:rsidR="008727AC" w:rsidRPr="008727AC" w:rsidRDefault="008727AC" w:rsidP="008727AC">
            <w:pPr>
              <w:numPr>
                <w:ilvl w:val="0"/>
                <w:numId w:val="2"/>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Postgraduate Studies and Research Committee</w:t>
            </w:r>
          </w:p>
          <w:p w14:paraId="2648CE71" w14:textId="77777777" w:rsidR="008727AC" w:rsidRPr="008727AC" w:rsidRDefault="008727AC" w:rsidP="008727AC">
            <w:pPr>
              <w:numPr>
                <w:ilvl w:val="0"/>
                <w:numId w:val="2"/>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Research Collaboration Committee</w:t>
            </w:r>
          </w:p>
        </w:tc>
      </w:tr>
      <w:tr w:rsidR="008727AC" w:rsidRPr="008727AC" w14:paraId="76D65188" w14:textId="77777777" w:rsidTr="008727AC">
        <w:tc>
          <w:tcPr>
            <w:tcW w:w="0" w:type="auto"/>
            <w:shd w:val="clear" w:color="auto" w:fill="auto"/>
            <w:vAlign w:val="center"/>
            <w:hideMark/>
          </w:tcPr>
          <w:p w14:paraId="619466A3"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b/>
                <w:bCs/>
              </w:rPr>
              <w:lastRenderedPageBreak/>
              <w:t>Conferences &amp; Meetings: </w:t>
            </w:r>
          </w:p>
          <w:p w14:paraId="15326564"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International Conference for Mercy in Islam, 7th – 8th February 2016. King Saud University, Riyadh, KSA.</w:t>
            </w:r>
          </w:p>
          <w:p w14:paraId="49686F91"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Global Conference &amp; Exhibition for Training &amp; Development, 19th – 21st October 2015. Princess Nourah Bint Abdulrahman University, Riyadh, KSA.</w:t>
            </w:r>
          </w:p>
          <w:p w14:paraId="468CD708"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2nd Saudi International Conference on Scientific Publishing, 11th – 13th October 2015. King Saud University, Riyadh, KSA.</w:t>
            </w:r>
          </w:p>
          <w:p w14:paraId="24222114"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Seventh Saudi International Conference (SSC2014). 1st – 2nd of February 2014 at Edinburgh International Conference Centre (EICC), Edinburgh, UK.</w:t>
            </w:r>
          </w:p>
          <w:p w14:paraId="4C5BC791"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British Atherosclerosis Society Autumn Meeting. 5th – 6th September 2013 at Murray Edwards College, Cambridge, UK.</w:t>
            </w:r>
          </w:p>
          <w:p w14:paraId="7803F491"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Manchester Life Sciences PhD Conference on Friday 10th May 2013. The University of Manchester, UK.</w:t>
            </w:r>
          </w:p>
          <w:p w14:paraId="4ACA5849"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“Cancers in the Workplace Conference”. 26th of March 2013, NHS Rotherham, UK.</w:t>
            </w:r>
          </w:p>
          <w:p w14:paraId="4FA9BADD"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First International Conference of the Saudi Society of Endocrinology and Metabolism, organized by Saudi Society of Endocrinology &amp; Metabolism (SSEM). 20th-22nd November 2012, Riyadh, KSA.</w:t>
            </w:r>
          </w:p>
          <w:p w14:paraId="3D72A207"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6th Saudi Scientific International Conference. 11th – 14th October 2012 at the Brunel University, London, UK.</w:t>
            </w:r>
          </w:p>
          <w:p w14:paraId="71BEB60A"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University and College Union (UCU) Conference on Academic Freedom. 21st October 2011, Sheffield, UK</w:t>
            </w:r>
          </w:p>
          <w:p w14:paraId="3C5A931F" w14:textId="77777777" w:rsidR="008727AC" w:rsidRPr="008727AC" w:rsidRDefault="008727AC" w:rsidP="008727AC">
            <w:pPr>
              <w:numPr>
                <w:ilvl w:val="0"/>
                <w:numId w:val="3"/>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fifth Saudi International Conference (SIC2011). 23rd - 26th June 2011 at the University of Warwick, Coventry, UK.</w:t>
            </w:r>
          </w:p>
          <w:p w14:paraId="79CADEE8"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rPr>
              <w:t> </w:t>
            </w:r>
          </w:p>
        </w:tc>
      </w:tr>
      <w:tr w:rsidR="008727AC" w:rsidRPr="008727AC" w14:paraId="0AFCFF1A" w14:textId="77777777" w:rsidTr="008727AC">
        <w:tc>
          <w:tcPr>
            <w:tcW w:w="0" w:type="auto"/>
            <w:shd w:val="clear" w:color="auto" w:fill="auto"/>
            <w:vAlign w:val="center"/>
            <w:hideMark/>
          </w:tcPr>
          <w:p w14:paraId="1702B3F0"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rPr>
              <w:t> </w:t>
            </w:r>
            <w:r w:rsidRPr="008727AC">
              <w:rPr>
                <w:rFonts w:ascii="Times New Roman" w:eastAsia="Times New Roman" w:hAnsi="Times New Roman" w:cs="Times New Roman"/>
              </w:rPr>
              <w:br/>
            </w:r>
            <w:r w:rsidRPr="008727AC">
              <w:rPr>
                <w:rFonts w:ascii="Times New Roman" w:eastAsia="Times New Roman" w:hAnsi="Times New Roman" w:cs="Times New Roman"/>
                <w:b/>
                <w:bCs/>
              </w:rPr>
              <w:t>Workshops, Forum &amp; Events:</w:t>
            </w:r>
            <w:r w:rsidRPr="008727AC">
              <w:rPr>
                <w:rFonts w:ascii="Times New Roman" w:eastAsia="Times New Roman" w:hAnsi="Times New Roman" w:cs="Times New Roman"/>
              </w:rPr>
              <w:br/>
              <w:t> </w:t>
            </w:r>
            <w:r w:rsidRPr="008727AC">
              <w:rPr>
                <w:rFonts w:ascii="Times New Roman" w:eastAsia="Times New Roman" w:hAnsi="Times New Roman" w:cs="Times New Roman"/>
              </w:rPr>
              <w:br/>
              <w:t> </w:t>
            </w:r>
          </w:p>
          <w:p w14:paraId="5DBDB675" w14:textId="77777777" w:rsidR="008727AC" w:rsidRPr="008727AC" w:rsidRDefault="008727AC" w:rsidP="008727AC">
            <w:pPr>
              <w:numPr>
                <w:ilvl w:val="0"/>
                <w:numId w:val="4"/>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lastRenderedPageBreak/>
              <w:t>Workshop: Forefront of Scientific Publishing: Research Impact for Achieving Saudi Vision 2030. 8th November 2016, King Saud University (KSU), Riyadh, KSA.</w:t>
            </w:r>
          </w:p>
          <w:p w14:paraId="520D9027" w14:textId="77777777" w:rsidR="008727AC" w:rsidRPr="008727AC" w:rsidRDefault="008727AC" w:rsidP="008727AC">
            <w:pPr>
              <w:numPr>
                <w:ilvl w:val="0"/>
                <w:numId w:val="4"/>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Eyes of the World Event. An event exhibits the culture of six countries; KSA, Syria, Indonesia, South Africa, UK and USA. 21st February 2016, Prince Sultan University (PSU), Riyadh, KSA.</w:t>
            </w:r>
          </w:p>
          <w:p w14:paraId="6D60065A" w14:textId="77777777" w:rsidR="008727AC" w:rsidRPr="008727AC" w:rsidRDefault="008727AC" w:rsidP="008727AC">
            <w:pPr>
              <w:numPr>
                <w:ilvl w:val="0"/>
                <w:numId w:val="4"/>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Attendance the 2nd Undergraduate Research Forum (URF), 15th – 16th February 2016. Prince Sultan University (PSU), Riyadh, KSU.</w:t>
            </w:r>
          </w:p>
          <w:p w14:paraId="17E090E6" w14:textId="77777777" w:rsidR="008727AC" w:rsidRPr="008727AC" w:rsidRDefault="008727AC" w:rsidP="008727AC">
            <w:pPr>
              <w:numPr>
                <w:ilvl w:val="0"/>
                <w:numId w:val="4"/>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“Educational Digital Content in King Saud University”, 27th January 2016. King Saud University, Riyadh, KSA.</w:t>
            </w:r>
          </w:p>
          <w:p w14:paraId="1D23981B" w14:textId="77777777" w:rsidR="008727AC" w:rsidRPr="008727AC" w:rsidRDefault="008727AC" w:rsidP="008727AC">
            <w:pPr>
              <w:numPr>
                <w:ilvl w:val="0"/>
                <w:numId w:val="4"/>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منهجية كتابة مقترح لمشروع بحثي متميز</w:t>
            </w:r>
            <w:r w:rsidRPr="008727AC">
              <w:rPr>
                <w:rFonts w:ascii="Times New Roman" w:eastAsia="Times New Roman" w:hAnsi="Times New Roman" w:cs="Times New Roman"/>
              </w:rPr>
              <w:br/>
            </w:r>
            <w:r w:rsidRPr="008727AC">
              <w:rPr>
                <w:rFonts w:ascii="Times New Roman" w:eastAsia="Times New Roman" w:hAnsi="Times New Roman" w:cs="Times New Roman"/>
                <w:b/>
                <w:bCs/>
              </w:rPr>
              <w:t>Methodology of Writing a Distinct Research Project Proposal. 11th – 12th November 2015, King Saud University, Riyadh, KSA. </w:t>
            </w:r>
          </w:p>
          <w:p w14:paraId="798F0165" w14:textId="77777777" w:rsidR="008727AC" w:rsidRPr="008727AC" w:rsidRDefault="008727AC" w:rsidP="008727AC">
            <w:pPr>
              <w:numPr>
                <w:ilvl w:val="0"/>
                <w:numId w:val="4"/>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الدورة التأسيسية التاسعة لأعضاء هيئة التدريس الجدد</w:t>
            </w:r>
            <w:r w:rsidRPr="008727AC">
              <w:rPr>
                <w:rFonts w:ascii="Times New Roman" w:eastAsia="Times New Roman" w:hAnsi="Times New Roman" w:cs="Times New Roman"/>
                <w:b/>
                <w:bCs/>
              </w:rPr>
              <w:t>The 9th foundation course for the New faculty members, 25th – 26th October 2015. King Saud University, Riyadh, KSA.</w:t>
            </w:r>
          </w:p>
          <w:p w14:paraId="7E358BBB" w14:textId="77777777" w:rsidR="008727AC" w:rsidRPr="008727AC" w:rsidRDefault="008727AC" w:rsidP="008727AC">
            <w:pPr>
              <w:numPr>
                <w:ilvl w:val="0"/>
                <w:numId w:val="4"/>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“High Impact Low Cost Training Techniques that Energize Leadership Training” by Global Conference &amp; Exhibition for Training &amp; Development, 21st October 2015. Princess Nourah Bint Abdulrahman University, Riyadh. KSA.</w:t>
            </w:r>
          </w:p>
          <w:p w14:paraId="673E7181"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“Destination Education (Games and Activites)” by Global Conference &amp; Exhibition for Training &amp; Development, 21st October 2015. Princess Nourah Bint Abdulrahman University, Riyadh. KSA.</w:t>
            </w:r>
          </w:p>
          <w:p w14:paraId="61954358"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“Integrating HR, Training &amp; Development” by Global Conference &amp; Exhibition for Training &amp; Development, 20th October 2015. Princess Nourah Bint Abdulrahman University, Riyadh. KSA.</w:t>
            </w:r>
          </w:p>
          <w:p w14:paraId="36456CDF"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“Training &amp; Development Evaluation &amp; Analytics Training &amp; Development Evaluation &amp; Analytics” by Global Conference &amp; Exhibition for Training &amp; Development, 19th October 2015. Princess Nourah Bint Abdulrahman University, Riyadh. KSA.</w:t>
            </w:r>
          </w:p>
          <w:p w14:paraId="206E820D"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“Destination Communication (Adventures in Relating)” by Global Conference &amp; Exhibition for Training &amp; Development, 19th October 2015. Princess Nourah Bint Abdulrahman University, Riyadh. KSA.</w:t>
            </w:r>
          </w:p>
          <w:p w14:paraId="4A7FFACC"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“Ethics of Scientific Research and QARNET Solutions for Registering &amp; Protecting Research and Ensuring Originality and Arbitration”, during the 2nd Saudi International Conference on Scientific Publishing, 13th October 2015. King Saud University, Riyadh, KSA.</w:t>
            </w:r>
          </w:p>
          <w:p w14:paraId="2AC5484A"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Basics and Skills of Research in the Digital Environment”, during the 2nd Saudi International Conference on Scientific Publishing, 13th October 2015. King Saud University, Riyadh, KSA.</w:t>
            </w:r>
          </w:p>
          <w:p w14:paraId="6D73131A"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lastRenderedPageBreak/>
              <w:t>ورشة استخدام برنامج</w:t>
            </w:r>
            <w:r w:rsidRPr="008727AC">
              <w:rPr>
                <w:rFonts w:ascii="Times New Roman" w:eastAsia="Times New Roman" w:hAnsi="Times New Roman" w:cs="Times New Roman"/>
                <w:b/>
                <w:bCs/>
              </w:rPr>
              <w:t> scientific workplace </w:t>
            </w:r>
            <w:r w:rsidRPr="008727AC">
              <w:rPr>
                <w:rFonts w:ascii="Times New Roman" w:eastAsia="Times New Roman" w:hAnsi="Times New Roman" w:cs="Times New Roman"/>
                <w:b/>
                <w:bCs/>
                <w:rtl/>
              </w:rPr>
              <w:t>في كتابة البحوث والتقارير العلمية</w:t>
            </w:r>
            <w:r w:rsidRPr="008727AC">
              <w:rPr>
                <w:rFonts w:ascii="Times New Roman" w:eastAsia="Times New Roman" w:hAnsi="Times New Roman" w:cs="Times New Roman"/>
                <w:b/>
                <w:bCs/>
              </w:rPr>
              <w:br/>
              <w:t>Workshop: How to use "Scientific Workplace " program in writing of research and scientific reports, during the Research Weak. 11th November 2014, King Saud University, Riyadh, KSA. </w:t>
            </w:r>
          </w:p>
          <w:p w14:paraId="72B0AC93"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ورشة النشر في المجلات المدرجة في قاعدة بيانات</w:t>
            </w:r>
            <w:r w:rsidRPr="008727AC">
              <w:rPr>
                <w:rFonts w:ascii="Times New Roman" w:eastAsia="Times New Roman" w:hAnsi="Times New Roman" w:cs="Times New Roman"/>
                <w:b/>
                <w:bCs/>
              </w:rPr>
              <w:t> (ISI)</w:t>
            </w:r>
            <w:r w:rsidRPr="008727AC">
              <w:rPr>
                <w:rFonts w:ascii="Times New Roman" w:eastAsia="Times New Roman" w:hAnsi="Times New Roman" w:cs="Times New Roman"/>
                <w:b/>
                <w:bCs/>
              </w:rPr>
              <w:br/>
              <w:t>Workshop: Journal Publication in Data Systems (ISI), during the Research Weak. 11th November 2014, King Saud University, Riyadh, KSA.</w:t>
            </w:r>
          </w:p>
          <w:p w14:paraId="7ED98566" w14:textId="77777777" w:rsidR="008727AC" w:rsidRPr="008727AC" w:rsidRDefault="008727AC" w:rsidP="008727AC">
            <w:pPr>
              <w:numPr>
                <w:ilvl w:val="0"/>
                <w:numId w:val="5"/>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ورشة إدارة المنح البحثية والخدمات الالكترونية المساندة. تقديم الإدارة العامة لمنح البحوث في مدينة الملك عبدالعزيز للعلوم والتقنية</w:t>
            </w:r>
            <w:r w:rsidRPr="008727AC">
              <w:rPr>
                <w:rFonts w:ascii="Times New Roman" w:eastAsia="Times New Roman" w:hAnsi="Times New Roman" w:cs="Times New Roman"/>
              </w:rPr>
              <w:br/>
            </w:r>
            <w:r w:rsidRPr="008727AC">
              <w:rPr>
                <w:rFonts w:ascii="Times New Roman" w:eastAsia="Times New Roman" w:hAnsi="Times New Roman" w:cs="Times New Roman"/>
                <w:b/>
                <w:bCs/>
              </w:rPr>
              <w:t>Workshop: Research grants Management and Assistant Electronic services. Presented by: Public Management of research grants at the King Abdulaziz City for Science and Technology (KACST), during the Research Weak. 10th November 2014, King Saud University, Riyadh, KSA.</w:t>
            </w:r>
          </w:p>
          <w:p w14:paraId="79DF9FF3"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ورشة النشر العلمي لطلاب الدراسات العليا : المحفزات والمعوقات</w:t>
            </w:r>
            <w:r w:rsidRPr="008727AC">
              <w:rPr>
                <w:rFonts w:ascii="Times New Roman" w:eastAsia="Times New Roman" w:hAnsi="Times New Roman" w:cs="Times New Roman"/>
              </w:rPr>
              <w:br/>
            </w:r>
            <w:r w:rsidRPr="008727AC">
              <w:rPr>
                <w:rFonts w:ascii="Times New Roman" w:eastAsia="Times New Roman" w:hAnsi="Times New Roman" w:cs="Times New Roman"/>
                <w:b/>
                <w:bCs/>
              </w:rPr>
              <w:t>Workshop: Scientific Publications for graduate students: motivations and obstacles, during the Research Weak. 10th November 2014, King Saud University, Riyadh, KSA.</w:t>
            </w:r>
          </w:p>
          <w:p w14:paraId="13081DE6"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Elluminate Live  (</w:t>
            </w:r>
            <w:r w:rsidRPr="008727AC">
              <w:rPr>
                <w:rFonts w:ascii="Times New Roman" w:eastAsia="Times New Roman" w:hAnsi="Times New Roman" w:cs="Times New Roman"/>
                <w:b/>
                <w:bCs/>
                <w:rtl/>
              </w:rPr>
              <w:t>دورة التعرف على نظام الفصول الافتراضية)12-1-1434</w:t>
            </w:r>
            <w:r w:rsidRPr="008727AC">
              <w:rPr>
                <w:rFonts w:ascii="Times New Roman" w:eastAsia="Times New Roman" w:hAnsi="Times New Roman" w:cs="Times New Roman"/>
                <w:b/>
                <w:bCs/>
              </w:rPr>
              <w:t>. King Saud University, KSA.</w:t>
            </w:r>
          </w:p>
          <w:p w14:paraId="396FB455"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Smart Classroom (</w:t>
            </w:r>
            <w:r w:rsidRPr="008727AC">
              <w:rPr>
                <w:rFonts w:ascii="Times New Roman" w:eastAsia="Times New Roman" w:hAnsi="Times New Roman" w:cs="Times New Roman"/>
                <w:b/>
                <w:bCs/>
                <w:rtl/>
              </w:rPr>
              <w:t>دورة استخدام القاعات الذكية) 4-1-1434</w:t>
            </w:r>
            <w:r w:rsidRPr="008727AC">
              <w:rPr>
                <w:rFonts w:ascii="Times New Roman" w:eastAsia="Times New Roman" w:hAnsi="Times New Roman" w:cs="Times New Roman"/>
                <w:b/>
                <w:bCs/>
              </w:rPr>
              <w:t>. King Saud University, KSA.</w:t>
            </w:r>
          </w:p>
          <w:p w14:paraId="0D65E810"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workshop: “Personal Impact”, 24th May &amp; 7th June 2013. The University of Sheffield, UK.</w:t>
            </w:r>
          </w:p>
          <w:p w14:paraId="198476B8"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Hot Topics seminar: “Writing non academic CVs”, 23rd April 2013. The University of Sheffield, UK.</w:t>
            </w:r>
          </w:p>
          <w:p w14:paraId="09CB4092"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workshop: “Writing Research Publications”, 22nd April 2013. The University of Sheffield, UK.</w:t>
            </w:r>
          </w:p>
          <w:p w14:paraId="5578DEB4"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workshop: “Statistics for Scientists”, 10th–11th April 2013. The University of Sheffield, UK.</w:t>
            </w:r>
          </w:p>
          <w:p w14:paraId="19048C0A"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Industrial Knowledge Forge workshop: “Innovation, Enterprise and Industry”, Think Ahead, 25th &amp; 26th March 2013. The University of Sheffield, UK.</w:t>
            </w:r>
          </w:p>
          <w:p w14:paraId="5E7D1DA5"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workshop: “Managing your career for research staff”, 21st March 2013. The University of Sheffield, UK.</w:t>
            </w:r>
          </w:p>
          <w:p w14:paraId="00E71DC2"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Hot Topics seminar: “Raising Your Academic Profile”, 18th March 2013. The University of Sheffield, UK.</w:t>
            </w:r>
          </w:p>
          <w:p w14:paraId="3D6D54A6"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seminar “Personality Types”, 17th of March 2013. The University of Nottingham, UK.</w:t>
            </w:r>
          </w:p>
          <w:p w14:paraId="26552E7D"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workshop: “How to write a successful grant application”, 14th March 2013. The University of Sheffield, UK.</w:t>
            </w:r>
          </w:p>
          <w:p w14:paraId="2CE5299C"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Hot Topics seminar: “Landscape of EU (European Union) Funding for Early Career Researchers”, 28th February 2013. The University of Sheffield, UK. </w:t>
            </w:r>
          </w:p>
          <w:p w14:paraId="6E7A01FD"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lastRenderedPageBreak/>
              <w:t>“Advanced Communication Skills – Media Workshop”, 11th February 2013. The University of Sheffield, UK. </w:t>
            </w:r>
          </w:p>
          <w:p w14:paraId="59AB2937"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Think Ahead programme’s, Hot Topics seminar: “REF (Research Excellence Framework): How it works, why it matters and what it means for you”, 16th January 2013. The University of Shaffiled, UK.</w:t>
            </w:r>
          </w:p>
          <w:p w14:paraId="165908D0"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Think Ahead “Marketing Yourself Effectively”, 11th/14th January 2013. The University of Sheffield, UK.</w:t>
            </w:r>
          </w:p>
          <w:p w14:paraId="70B3C144"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Ladies Cultural Event, Art Gallery &amp; Wikilogia Exhibition. Under the Slogan “Statement of Identity“. Part of the 6th Saudi Scientific International Conference – SIC. 13th October 2012 at the Brunel University, London, UK.</w:t>
            </w:r>
          </w:p>
          <w:p w14:paraId="3B0A4643"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ART of Effective Communication and Effective Personal Management”, in association with the 6th Saudi International Science Conference. 11th October 2012 at the Brunel University, London, UK.</w:t>
            </w:r>
          </w:p>
          <w:p w14:paraId="14365C39"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“The ART of a Successful CV &amp; Covering Letter”, in association with the 6th Saudi International Science Conference. 11th October 2012 at the Brunel University, London, UK.</w:t>
            </w:r>
          </w:p>
          <w:p w14:paraId="047CAF0F"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“Opportunities and Challenges for Faculty Members Today” Academic Leadership Development Workshop. Academic Leadership Center, Ministry of Higher Education, 21st April 2012. London, UK.</w:t>
            </w:r>
          </w:p>
          <w:p w14:paraId="3E547657"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Skills for Life Programme “Overcoming Writer’s Block’ Workshop, 30th November 2011. The University of Sheffield, UK.</w:t>
            </w:r>
          </w:p>
          <w:p w14:paraId="494CC1AB"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Skills for Life Programme ‘How to Cope with Stress’ Workshop, 23rd November 2011. The University of Sheffield, UK.   </w:t>
            </w:r>
          </w:p>
          <w:p w14:paraId="20AEA3B3"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Skills for Life Programme ‘Time Management Skills’ Workshop, 23rd November 2011. The University of Sheffield, UK. </w:t>
            </w:r>
          </w:p>
          <w:p w14:paraId="66CAD70D"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Skills for Life Programme ‘How to Get Better Sleep’ Workshop, 14th November 2011. The University of Sheffield, UK.</w:t>
            </w:r>
          </w:p>
          <w:p w14:paraId="0EA90370"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Skills for Life Programme ‘Who Am I and What Am I Doing Here’ Workshop, 9th November 2011. The University of Sheffield, UK.</w:t>
            </w:r>
          </w:p>
          <w:p w14:paraId="04F5A0E1"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“What Does the Blind Person Need from Society”, 5th June – 26th July 2011. Saudi Aramco, Riyadh, KSA.</w:t>
            </w:r>
          </w:p>
          <w:p w14:paraId="5E298C43"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“Breast Cancer”, 5th June – 26th July 2011. Saudi Aramco, Riyadh, KSA.</w:t>
            </w:r>
          </w:p>
          <w:p w14:paraId="7AF6CCD7"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“Diabetes and Mouth Hygiene”, 5th June – 26th July 2011. Saudi Aramco, Riyadh, KSA.</w:t>
            </w:r>
          </w:p>
          <w:p w14:paraId="691D4086"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“My Friend Diabetes”, 5th June – 26th July 2011. Saudi Aramco, Riyadh, KSA.</w:t>
            </w:r>
          </w:p>
          <w:p w14:paraId="22414E97"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“Leading in the Modern Business World Managing and Motivating People in Matrix Organisations by Instructor Christopher Barrat”, during the fifth Saudi International Conference (SIC05). 23rd - 26th June 2011 at the University of Warwick, Coventry, UK.</w:t>
            </w:r>
          </w:p>
          <w:p w14:paraId="3E70BEA3"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“Research Design Workshop”, during the fifth Saudi International Conference (SIC05). 23rd - 26th June 2011 at the University of Warwick, Coventry, UK.</w:t>
            </w:r>
          </w:p>
          <w:p w14:paraId="064E4D82" w14:textId="77777777" w:rsidR="008727AC" w:rsidRPr="008727AC" w:rsidRDefault="008727AC" w:rsidP="008727AC">
            <w:pPr>
              <w:numPr>
                <w:ilvl w:val="0"/>
                <w:numId w:val="6"/>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lastRenderedPageBreak/>
              <w:t>“Mind Mapping Workshop”, during the fifth Saudi International Conference (SIC05). 23rd - 26th June 2011 at the University of Warwick, Coventry, UK.</w:t>
            </w:r>
          </w:p>
          <w:p w14:paraId="050022FC"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rPr>
              <w:t> </w:t>
            </w:r>
            <w:r w:rsidRPr="008727AC">
              <w:rPr>
                <w:rFonts w:ascii="Times New Roman" w:eastAsia="Times New Roman" w:hAnsi="Times New Roman" w:cs="Times New Roman"/>
              </w:rPr>
              <w:br/>
              <w:t> </w:t>
            </w:r>
            <w:r w:rsidRPr="008727AC">
              <w:rPr>
                <w:rFonts w:ascii="Times New Roman" w:eastAsia="Times New Roman" w:hAnsi="Times New Roman" w:cs="Times New Roman"/>
              </w:rPr>
              <w:br/>
            </w:r>
            <w:r w:rsidRPr="008727AC">
              <w:rPr>
                <w:rFonts w:ascii="Times New Roman" w:eastAsia="Times New Roman" w:hAnsi="Times New Roman" w:cs="Times New Roman"/>
                <w:b/>
                <w:bCs/>
              </w:rPr>
              <w:t>Training Seminars &amp; online attended:</w:t>
            </w:r>
          </w:p>
          <w:p w14:paraId="714ADE35"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CITI Program course: Animal Biosafety 1 - Biosafety/Biosecurity. Completion Date 24th Oct 2019, Expiration Date 23ed Oct 2020, King Saud University, Riyadh, KSA.</w:t>
            </w:r>
          </w:p>
          <w:p w14:paraId="603B8E17"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CITI Program course: Reducing Pain and Distress in Laboratory Mice and Rats 1 - Lab Animal Research. Completion Date 24th Oct 2019, Expiration Date 23ed Oct 2020, King Saud University, Riyadh, KSA.</w:t>
            </w:r>
          </w:p>
          <w:p w14:paraId="67C6E57D"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CITI Program course: Working with Rats in Research Settings 1 - Lab Animal Research. Completion Date 24th Oct 2019, Expiration Date 23ed Oct 2020, King Saud University, Riyadh, KSA.</w:t>
            </w:r>
          </w:p>
          <w:p w14:paraId="545EE425"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 xml:space="preserve">دورة كفايات التدريس </w:t>
            </w:r>
            <w:proofErr w:type="spellStart"/>
            <w:r w:rsidRPr="008727AC">
              <w:rPr>
                <w:rFonts w:ascii="Times New Roman" w:eastAsia="Times New Roman" w:hAnsi="Times New Roman" w:cs="Times New Roman"/>
                <w:b/>
                <w:bCs/>
                <w:rtl/>
              </w:rPr>
              <w:t>الإحترافي</w:t>
            </w:r>
            <w:proofErr w:type="spellEnd"/>
            <w:r w:rsidRPr="008727AC">
              <w:rPr>
                <w:rFonts w:ascii="Times New Roman" w:eastAsia="Times New Roman" w:hAnsi="Times New Roman" w:cs="Times New Roman"/>
                <w:b/>
                <w:bCs/>
                <w:rtl/>
              </w:rPr>
              <w:t xml:space="preserve"> 10/6/1438 هـ</w:t>
            </w:r>
            <w:r w:rsidRPr="008727AC">
              <w:rPr>
                <w:rFonts w:ascii="Times New Roman" w:eastAsia="Times New Roman" w:hAnsi="Times New Roman" w:cs="Times New Roman"/>
                <w:b/>
                <w:bCs/>
              </w:rPr>
              <w:t>.Training: Professional Teaching Competencies in HE. 9th March 2017, King Saud University, Riyadh, KSA.</w:t>
            </w:r>
          </w:p>
          <w:p w14:paraId="57634352"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حقوق وواجبات أعضاء هيئة التدريس 6/6/1438 هـ</w:t>
            </w:r>
            <w:r w:rsidRPr="008727AC">
              <w:rPr>
                <w:rFonts w:ascii="Times New Roman" w:eastAsia="Times New Roman" w:hAnsi="Times New Roman" w:cs="Times New Roman"/>
                <w:b/>
                <w:bCs/>
              </w:rPr>
              <w:t>.Training: Rights and Duties of Faculty Members. 5th March 2017, King Saud University, Riyadh, KSA.</w:t>
            </w:r>
          </w:p>
          <w:p w14:paraId="161A7F80"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مهارات العرض والإلقاء في مركز سفراء التعليم المعتمد من وزارة التعليم 8/1/1437 هـ</w:t>
            </w:r>
            <w:r w:rsidRPr="008727AC">
              <w:rPr>
                <w:rFonts w:ascii="Times New Roman" w:eastAsia="Times New Roman" w:hAnsi="Times New Roman" w:cs="Times New Roman"/>
                <w:b/>
                <w:bCs/>
              </w:rPr>
              <w:t>. Certified Trainer. “Presentation Skills” provided by Ambassadors Education Center, certified by the Ministry of Education. The training took place 9th of October 2016, Riyadh, KSA.</w:t>
            </w:r>
          </w:p>
          <w:p w14:paraId="119A1BC2"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إدارة الوعي الذاتي في مركز سفراء التعليم المعتمد من وزارة التعليم 9/1/1437 هـ</w:t>
            </w:r>
            <w:r w:rsidRPr="008727AC">
              <w:rPr>
                <w:rFonts w:ascii="Times New Roman" w:eastAsia="Times New Roman" w:hAnsi="Times New Roman" w:cs="Times New Roman"/>
                <w:b/>
                <w:bCs/>
              </w:rPr>
              <w:t>.</w:t>
            </w:r>
            <w:r w:rsidRPr="008727AC">
              <w:rPr>
                <w:rFonts w:ascii="Times New Roman" w:eastAsia="Times New Roman" w:hAnsi="Times New Roman" w:cs="Times New Roman"/>
              </w:rPr>
              <w:t> </w:t>
            </w:r>
            <w:r w:rsidRPr="008727AC">
              <w:rPr>
                <w:rFonts w:ascii="Times New Roman" w:eastAsia="Times New Roman" w:hAnsi="Times New Roman" w:cs="Times New Roman"/>
                <w:b/>
                <w:bCs/>
              </w:rPr>
              <w:t>Certified Trainer. “Self Awareness Management” provided by Ambassadors Education Center, certified by the Ministry of Education. The training took place 10th of October 2016, Riyadh, KSA.</w:t>
            </w:r>
          </w:p>
          <w:p w14:paraId="6027952D"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فن التحفيز في مركز سفراء التعليم المعتمد من وزارة التعليم 25/1/1437 هـ</w:t>
            </w:r>
            <w:r w:rsidRPr="008727AC">
              <w:rPr>
                <w:rFonts w:ascii="Times New Roman" w:eastAsia="Times New Roman" w:hAnsi="Times New Roman" w:cs="Times New Roman"/>
                <w:b/>
                <w:bCs/>
              </w:rPr>
              <w:t>. Certified Trainer. “Motivation Skills” provided by Ambassadors Education Center, certified by the Ministry of Education. The training took place 26th of October 2016, Riyadh, KSA.</w:t>
            </w:r>
          </w:p>
          <w:p w14:paraId="6992C5EC"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مفاتيح تعلم قواعد اللغة الإنجليزية في مركز إتقان التربية المعتمد من وزارة التعليم 28/10/1437 هـ</w:t>
            </w:r>
            <w:r w:rsidRPr="008727AC">
              <w:rPr>
                <w:rFonts w:ascii="Times New Roman" w:eastAsia="Times New Roman" w:hAnsi="Times New Roman" w:cs="Times New Roman"/>
                <w:b/>
                <w:bCs/>
              </w:rPr>
              <w:t>. Certified Trainer. “Key English Grammar” provided by Mastering Education Center, certified by the Ministry of Education. The training took place 2nd of August 2016, Riyadh, KSA.</w:t>
            </w:r>
          </w:p>
          <w:p w14:paraId="3EBFE220"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تنمية الرضاء الوظيفي لدى الموارد البشرية في مركز إتقان التربية المعتمد من وزارة التعليم 27 /10/1437 هـ</w:t>
            </w:r>
            <w:r w:rsidRPr="008727AC">
              <w:rPr>
                <w:rFonts w:ascii="Times New Roman" w:eastAsia="Times New Roman" w:hAnsi="Times New Roman" w:cs="Times New Roman"/>
                <w:b/>
                <w:bCs/>
              </w:rPr>
              <w:t>. Certified Trainer. “Developing Satisfaction in Human Resources” provided by Mastering Education Center, certified by the Ministry of Education. The training took place 1st of August 2016, Riyadh, KSA.</w:t>
            </w:r>
          </w:p>
          <w:p w14:paraId="6252B4F9"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نجاح الفريق في بيئة العمل في مركز إتقان التربية المعتمد من وزارة التعليم 26 /10/1437 هـ</w:t>
            </w:r>
            <w:r w:rsidRPr="008727AC">
              <w:rPr>
                <w:rFonts w:ascii="Times New Roman" w:eastAsia="Times New Roman" w:hAnsi="Times New Roman" w:cs="Times New Roman"/>
                <w:b/>
                <w:bCs/>
              </w:rPr>
              <w:t xml:space="preserve">. Certified Trainer. “Team Success in the environmental workplace” provided </w:t>
            </w:r>
            <w:r w:rsidRPr="008727AC">
              <w:rPr>
                <w:rFonts w:ascii="Times New Roman" w:eastAsia="Times New Roman" w:hAnsi="Times New Roman" w:cs="Times New Roman"/>
                <w:b/>
                <w:bCs/>
              </w:rPr>
              <w:lastRenderedPageBreak/>
              <w:t>by Mastering Education Center, certified by the Ministry of Education. The training took place 31st of July 2016, Riyadh, KSA.</w:t>
            </w:r>
          </w:p>
          <w:p w14:paraId="19F59C03"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الخرائط الذهنية في مركز إتقان التربية المعتمد من وزارة التعليم 22 /10/1437 هـ</w:t>
            </w:r>
            <w:r w:rsidRPr="008727AC">
              <w:rPr>
                <w:rFonts w:ascii="Times New Roman" w:eastAsia="Times New Roman" w:hAnsi="Times New Roman" w:cs="Times New Roman"/>
                <w:b/>
                <w:bCs/>
              </w:rPr>
              <w:t>. Certified Trainer. “Mind Mapping” provided by Mastering Education Center, certified by the Ministry of Education. The training took place 27th of July 2016, Riyadh, KSA.</w:t>
            </w:r>
          </w:p>
          <w:p w14:paraId="7E6ED39C"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الذكاء العاطفي بمعهد التدريب الإبداعي العالي والمعتمدة بالمؤسسة العامة للتدريب التقني والمهني من 17 – 19/10/1437 هـ</w:t>
            </w:r>
            <w:r w:rsidRPr="008727AC">
              <w:rPr>
                <w:rFonts w:ascii="Times New Roman" w:eastAsia="Times New Roman" w:hAnsi="Times New Roman" w:cs="Times New Roman"/>
                <w:b/>
                <w:bCs/>
              </w:rPr>
              <w:t>. Certified Trainer. “Emotional Intelligence” provided by High innovation Training Institution, certified by General Establishment of Technical and Vocational Training. The training took place from 22nd – 24th of July 2016, Riyadh, KSA.</w:t>
            </w:r>
          </w:p>
          <w:p w14:paraId="7CB91489"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كن كما تريد في مركز إتقان التربية المعتمد من وزارة التعليم 16 /10/1437 هـ</w:t>
            </w:r>
            <w:r w:rsidRPr="008727AC">
              <w:rPr>
                <w:rFonts w:ascii="Times New Roman" w:eastAsia="Times New Roman" w:hAnsi="Times New Roman" w:cs="Times New Roman"/>
                <w:b/>
                <w:bCs/>
              </w:rPr>
              <w:t>. Certified Trainer. “Be as You Want” provided by Mastering Education Center, certified by the Ministry of Education. The training took place 21st of July 2016, Riyadh, KSA.</w:t>
            </w:r>
          </w:p>
          <w:p w14:paraId="6355B830"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 xml:space="preserve">دورة </w:t>
            </w:r>
            <w:proofErr w:type="spellStart"/>
            <w:r w:rsidRPr="008727AC">
              <w:rPr>
                <w:rFonts w:ascii="Times New Roman" w:eastAsia="Times New Roman" w:hAnsi="Times New Roman" w:cs="Times New Roman"/>
                <w:b/>
                <w:bCs/>
                <w:rtl/>
              </w:rPr>
              <w:t>الكايزن</w:t>
            </w:r>
            <w:proofErr w:type="spellEnd"/>
            <w:r w:rsidRPr="008727AC">
              <w:rPr>
                <w:rFonts w:ascii="Times New Roman" w:eastAsia="Times New Roman" w:hAnsi="Times New Roman" w:cs="Times New Roman"/>
                <w:b/>
                <w:bCs/>
                <w:rtl/>
              </w:rPr>
              <w:t xml:space="preserve"> أسلوب حياة في مركز إتقان التربية المعتمد من وزارة التعليم 15 /10/1437 هـ</w:t>
            </w:r>
            <w:r w:rsidRPr="008727AC">
              <w:rPr>
                <w:rFonts w:ascii="Times New Roman" w:eastAsia="Times New Roman" w:hAnsi="Times New Roman" w:cs="Times New Roman"/>
                <w:b/>
                <w:bCs/>
              </w:rPr>
              <w:t>. Certified Trainer. “Kaizen Life Style” provided by Mastering Education Center, certified by the Ministry of Education. The training took place 20th of July 2016, Riyadh, KSA.</w:t>
            </w:r>
          </w:p>
          <w:p w14:paraId="6A880358"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السعادة الزوجية في مركز إتقان التربية المعتمد من وزارة التعليم 14 /10/1437 هـ</w:t>
            </w:r>
            <w:r w:rsidRPr="008727AC">
              <w:rPr>
                <w:rFonts w:ascii="Times New Roman" w:eastAsia="Times New Roman" w:hAnsi="Times New Roman" w:cs="Times New Roman"/>
                <w:b/>
                <w:bCs/>
              </w:rPr>
              <w:t>. Certified Trainer. “Marital Happiness” provided by Mastering Education Center, certified by the Ministry of Education. The training took place 19th of July 2016, Riyadh, KSA.</w:t>
            </w:r>
          </w:p>
          <w:p w14:paraId="7EF5351C"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الشخصية الإيجابية في مركز إتقان التدريب للتدريب من 27 – 28/8/1437 هـ</w:t>
            </w:r>
            <w:r w:rsidRPr="008727AC">
              <w:rPr>
                <w:rFonts w:ascii="Times New Roman" w:eastAsia="Times New Roman" w:hAnsi="Times New Roman" w:cs="Times New Roman"/>
                <w:b/>
                <w:bCs/>
              </w:rPr>
              <w:t>. Certified Trainer. “Positive Personal” provided by International Academy for Training and Consulting, certified by General Establishment of Technical and Vocational Training. The training took place from 3ed – 4th of June 2016, Riyadh, KSA.</w:t>
            </w:r>
          </w:p>
          <w:p w14:paraId="200373D3"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إعداد وتصميم الحقائب التدريبية في مركز إتقان التدريب للتدريب من 8 – 10/8/1437 هـ</w:t>
            </w:r>
            <w:r w:rsidRPr="008727AC">
              <w:rPr>
                <w:rFonts w:ascii="Times New Roman" w:eastAsia="Times New Roman" w:hAnsi="Times New Roman" w:cs="Times New Roman"/>
                <w:b/>
                <w:bCs/>
              </w:rPr>
              <w:t>. Certified Trainer. “Preparation and Design Training Packages” provided by International Academy for Training and Consulting, certified by General Establishment of Technical and Vocational Training. The training took place from 15th – 17th of May 2016, Riyadh, KSA.</w:t>
            </w:r>
          </w:p>
          <w:p w14:paraId="3F7F3AD9"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تدريب المدربين في مركز إتقان التدريب للتدريب من 1 – 6/8/1437 هـ</w:t>
            </w:r>
            <w:r w:rsidRPr="008727AC">
              <w:rPr>
                <w:rFonts w:ascii="Times New Roman" w:eastAsia="Times New Roman" w:hAnsi="Times New Roman" w:cs="Times New Roman"/>
                <w:b/>
                <w:bCs/>
              </w:rPr>
              <w:t>. Certified trainer. “International Academy for Training and Consulting Trainer Training” provided by International Academy for Training and Consulting, certified by General Establishment of Technical and Vocational Training. The training took place from 8th – 13th of May 2016, Riyadh, KSA.</w:t>
            </w:r>
          </w:p>
          <w:p w14:paraId="0F015E77" w14:textId="77777777" w:rsidR="008727AC" w:rsidRPr="008727AC" w:rsidRDefault="008727AC" w:rsidP="008727AC">
            <w:pPr>
              <w:numPr>
                <w:ilvl w:val="0"/>
                <w:numId w:val="7"/>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Animals (Scientific Procedures) Act, 1986 Universities’ Training Group. A programme of training approved by the Universities’ Accreditation Scheme. Date of the certificate 11th November 2009, The University of Sheffield, UK.</w:t>
            </w:r>
          </w:p>
          <w:p w14:paraId="4291C795"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rPr>
              <w:lastRenderedPageBreak/>
              <w:t> </w:t>
            </w:r>
            <w:r w:rsidRPr="008727AC">
              <w:rPr>
                <w:rFonts w:ascii="Times New Roman" w:eastAsia="Times New Roman" w:hAnsi="Times New Roman" w:cs="Times New Roman"/>
              </w:rPr>
              <w:br/>
            </w:r>
            <w:r w:rsidRPr="008727AC">
              <w:rPr>
                <w:rFonts w:ascii="Times New Roman" w:eastAsia="Times New Roman" w:hAnsi="Times New Roman" w:cs="Times New Roman"/>
                <w:b/>
                <w:bCs/>
              </w:rPr>
              <w:t>Seminars Prepared and Presented as a Certified Trainer:</w:t>
            </w:r>
          </w:p>
          <w:p w14:paraId="6DA27C7D" w14:textId="77777777" w:rsidR="008727AC" w:rsidRPr="008727AC" w:rsidRDefault="008727AC" w:rsidP="008727AC">
            <w:pPr>
              <w:numPr>
                <w:ilvl w:val="0"/>
                <w:numId w:val="8"/>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هـ</w:t>
            </w:r>
            <w:r w:rsidRPr="008727AC">
              <w:rPr>
                <w:rFonts w:ascii="Times New Roman" w:eastAsia="Times New Roman" w:hAnsi="Times New Roman" w:cs="Times New Roman"/>
                <w:rtl/>
              </w:rPr>
              <w:t> </w:t>
            </w:r>
            <w:r w:rsidRPr="008727AC">
              <w:rPr>
                <w:rFonts w:ascii="Times New Roman" w:eastAsia="Times New Roman" w:hAnsi="Times New Roman" w:cs="Times New Roman"/>
                <w:b/>
                <w:bCs/>
              </w:rPr>
              <w:t>1442/6/26  .</w:t>
            </w:r>
            <w:r w:rsidRPr="008727AC">
              <w:rPr>
                <w:rFonts w:ascii="Times New Roman" w:eastAsia="Times New Roman" w:hAnsi="Times New Roman" w:cs="Times New Roman"/>
                <w:b/>
                <w:bCs/>
                <w:rtl/>
              </w:rPr>
              <w:t xml:space="preserve">دورة الأخلاق وحل المشاكل في مكتبة </w:t>
            </w:r>
            <w:proofErr w:type="spellStart"/>
            <w:r w:rsidRPr="008727AC">
              <w:rPr>
                <w:rFonts w:ascii="Times New Roman" w:eastAsia="Times New Roman" w:hAnsi="Times New Roman" w:cs="Times New Roman"/>
                <w:b/>
                <w:bCs/>
                <w:rtl/>
              </w:rPr>
              <w:t>الآميرة</w:t>
            </w:r>
            <w:proofErr w:type="spellEnd"/>
            <w:r w:rsidRPr="008727AC">
              <w:rPr>
                <w:rFonts w:ascii="Times New Roman" w:eastAsia="Times New Roman" w:hAnsi="Times New Roman" w:cs="Times New Roman"/>
                <w:b/>
                <w:bCs/>
                <w:rtl/>
              </w:rPr>
              <w:t xml:space="preserve"> سارة بنت عبد الله بن فيصل أل سعود بجامعة الملك سعود</w:t>
            </w:r>
            <w:r w:rsidRPr="008727AC">
              <w:rPr>
                <w:rFonts w:ascii="Times New Roman" w:eastAsia="Times New Roman" w:hAnsi="Times New Roman" w:cs="Times New Roman"/>
                <w:b/>
                <w:bCs/>
              </w:rPr>
              <w:t> Certified Trainer. “Ethics and Problem Solving” provided by the library of princess Sarah bint Abdullah bin Faisal Al Saud, The University City for female students. The training took place 8th of February 2021, King Saud University, Riyadh, KSA.</w:t>
            </w:r>
          </w:p>
          <w:p w14:paraId="0D8EADB1" w14:textId="77777777" w:rsidR="008727AC" w:rsidRPr="008727AC" w:rsidRDefault="008727AC" w:rsidP="008727AC">
            <w:pPr>
              <w:numPr>
                <w:ilvl w:val="0"/>
                <w:numId w:val="8"/>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w:t>
            </w:r>
            <w:r w:rsidRPr="008727AC">
              <w:rPr>
                <w:rFonts w:ascii="Times New Roman" w:eastAsia="Times New Roman" w:hAnsi="Times New Roman" w:cs="Times New Roman"/>
                <w:b/>
                <w:bCs/>
                <w:rtl/>
              </w:rPr>
              <w:t xml:space="preserve">دورة الخطر الصامت على الأطفال في مكتبة </w:t>
            </w:r>
            <w:proofErr w:type="spellStart"/>
            <w:r w:rsidRPr="008727AC">
              <w:rPr>
                <w:rFonts w:ascii="Times New Roman" w:eastAsia="Times New Roman" w:hAnsi="Times New Roman" w:cs="Times New Roman"/>
                <w:b/>
                <w:bCs/>
                <w:rtl/>
              </w:rPr>
              <w:t>الآميرة</w:t>
            </w:r>
            <w:proofErr w:type="spellEnd"/>
            <w:r w:rsidRPr="008727AC">
              <w:rPr>
                <w:rFonts w:ascii="Times New Roman" w:eastAsia="Times New Roman" w:hAnsi="Times New Roman" w:cs="Times New Roman"/>
                <w:b/>
                <w:bCs/>
                <w:rtl/>
              </w:rPr>
              <w:t xml:space="preserve"> سارة بنت عبد الله بن فيصل أل سعود بجامعة الملك سعود</w:t>
            </w:r>
            <w:r w:rsidRPr="008727AC">
              <w:rPr>
                <w:rFonts w:ascii="Times New Roman" w:eastAsia="Times New Roman" w:hAnsi="Times New Roman" w:cs="Times New Roman"/>
                <w:b/>
                <w:bCs/>
              </w:rPr>
              <w:t> Certified Trainer. “Silent Danger to children” provided by the library of princess Sarah bint Abdullah bin Faisal Al Saud, The University City for female students. The training took place in</w:t>
            </w:r>
            <w:r w:rsidRPr="008727AC">
              <w:rPr>
                <w:rFonts w:ascii="Times New Roman" w:eastAsia="Times New Roman" w:hAnsi="Times New Roman" w:cs="Times New Roman"/>
              </w:rPr>
              <w:t> </w:t>
            </w:r>
            <w:r w:rsidRPr="008727AC">
              <w:rPr>
                <w:rFonts w:ascii="Times New Roman" w:eastAsia="Times New Roman" w:hAnsi="Times New Roman" w:cs="Times New Roman"/>
                <w:b/>
                <w:bCs/>
              </w:rPr>
              <w:t>King Saud University, Riyadh, KSA.</w:t>
            </w:r>
          </w:p>
          <w:p w14:paraId="35AA1088" w14:textId="77777777" w:rsidR="008727AC" w:rsidRPr="008727AC" w:rsidRDefault="008727AC" w:rsidP="008727AC">
            <w:pPr>
              <w:numPr>
                <w:ilvl w:val="0"/>
                <w:numId w:val="8"/>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السلوك والتعامل في مركز إتقان التربية المعتمد من وزارة التعليم 29/10/1437 هـ</w:t>
            </w:r>
            <w:r w:rsidRPr="008727AC">
              <w:rPr>
                <w:rFonts w:ascii="Times New Roman" w:eastAsia="Times New Roman" w:hAnsi="Times New Roman" w:cs="Times New Roman"/>
                <w:b/>
                <w:bCs/>
              </w:rPr>
              <w:t>. Certified Trainer. “Behavior and Interaction” provided by Mastering Education Center, certified by the Ministry of Education. The training took place 3rd of August 2016, Riyadh, KSA.</w:t>
            </w:r>
          </w:p>
          <w:p w14:paraId="5848F1D8" w14:textId="77777777" w:rsidR="008727AC" w:rsidRPr="008727AC" w:rsidRDefault="008727AC" w:rsidP="008727AC">
            <w:pPr>
              <w:numPr>
                <w:ilvl w:val="0"/>
                <w:numId w:val="8"/>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tl/>
              </w:rPr>
              <w:t>دورة الأخلاق وحل المشاكل في مركز إتقان التربية المعتمد من وزارة التعليم 16/9/1437 هـ</w:t>
            </w:r>
            <w:r w:rsidRPr="008727AC">
              <w:rPr>
                <w:rFonts w:ascii="Times New Roman" w:eastAsia="Times New Roman" w:hAnsi="Times New Roman" w:cs="Times New Roman"/>
                <w:b/>
                <w:bCs/>
              </w:rPr>
              <w:t>. Certified Trainer. “Ethics and Problem Solving” provided by Mastering Education Center, certified by the Ministry of Education. The training took place 21st of June 2016, Riyadh, KSA.</w:t>
            </w:r>
          </w:p>
          <w:p w14:paraId="0172CD67" w14:textId="77777777" w:rsidR="008727AC" w:rsidRPr="008727AC" w:rsidRDefault="008727AC" w:rsidP="008727AC">
            <w:pPr>
              <w:spacing w:after="150"/>
              <w:rPr>
                <w:rFonts w:ascii="Times New Roman" w:eastAsia="Times New Roman" w:hAnsi="Times New Roman" w:cs="Times New Roman"/>
              </w:rPr>
            </w:pPr>
            <w:r w:rsidRPr="008727AC">
              <w:rPr>
                <w:rFonts w:ascii="Times New Roman" w:eastAsia="Times New Roman" w:hAnsi="Times New Roman" w:cs="Times New Roman"/>
              </w:rPr>
              <w:t> </w:t>
            </w:r>
            <w:r w:rsidRPr="008727AC">
              <w:rPr>
                <w:rFonts w:ascii="Times New Roman" w:eastAsia="Times New Roman" w:hAnsi="Times New Roman" w:cs="Times New Roman"/>
              </w:rPr>
              <w:br/>
            </w:r>
            <w:r w:rsidRPr="008727AC">
              <w:rPr>
                <w:rFonts w:ascii="Times New Roman" w:eastAsia="Times New Roman" w:hAnsi="Times New Roman" w:cs="Times New Roman"/>
                <w:b/>
                <w:bCs/>
              </w:rPr>
              <w:t>A Member of the Following Committees:</w:t>
            </w:r>
          </w:p>
          <w:p w14:paraId="2C3EAB68" w14:textId="77777777" w:rsidR="008727AC" w:rsidRPr="008727AC" w:rsidRDefault="008727AC" w:rsidP="008727AC">
            <w:pPr>
              <w:numPr>
                <w:ilvl w:val="0"/>
                <w:numId w:val="9"/>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Student counseling committee.</w:t>
            </w:r>
          </w:p>
          <w:p w14:paraId="7B427717" w14:textId="77777777" w:rsidR="008727AC" w:rsidRPr="008727AC" w:rsidRDefault="008727AC" w:rsidP="008727AC">
            <w:pPr>
              <w:numPr>
                <w:ilvl w:val="0"/>
                <w:numId w:val="9"/>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Laboratories, practical lessons and safety committee.</w:t>
            </w:r>
          </w:p>
          <w:p w14:paraId="3FDFAF8B" w14:textId="77777777" w:rsidR="008727AC" w:rsidRPr="008727AC" w:rsidRDefault="008727AC" w:rsidP="008727AC">
            <w:pPr>
              <w:numPr>
                <w:ilvl w:val="0"/>
                <w:numId w:val="9"/>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E-learning committee.</w:t>
            </w:r>
          </w:p>
          <w:p w14:paraId="035E453C" w14:textId="77777777" w:rsidR="008727AC" w:rsidRPr="008727AC" w:rsidRDefault="008727AC" w:rsidP="008727AC">
            <w:pPr>
              <w:numPr>
                <w:ilvl w:val="0"/>
                <w:numId w:val="9"/>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Public Relations and Community Partnership Committee</w:t>
            </w:r>
          </w:p>
          <w:p w14:paraId="5292CB30" w14:textId="77777777" w:rsidR="008727AC" w:rsidRPr="008727AC" w:rsidRDefault="008727AC" w:rsidP="008727AC">
            <w:pPr>
              <w:numPr>
                <w:ilvl w:val="0"/>
                <w:numId w:val="9"/>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Graduate Studies Unit of the College Agency for Graduate Studies and Scientific Research</w:t>
            </w:r>
          </w:p>
          <w:p w14:paraId="6489D9B6" w14:textId="77777777" w:rsidR="008727AC" w:rsidRPr="008727AC" w:rsidRDefault="008727AC" w:rsidP="008727AC">
            <w:pPr>
              <w:numPr>
                <w:ilvl w:val="0"/>
                <w:numId w:val="9"/>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Postgraduate Studies and Research Committee</w:t>
            </w:r>
          </w:p>
          <w:p w14:paraId="1771FCD4" w14:textId="77777777" w:rsidR="008727AC" w:rsidRPr="008727AC" w:rsidRDefault="008727AC" w:rsidP="008727AC">
            <w:pPr>
              <w:numPr>
                <w:ilvl w:val="0"/>
                <w:numId w:val="9"/>
              </w:numPr>
              <w:spacing w:before="100" w:beforeAutospacing="1" w:after="100" w:afterAutospacing="1" w:line="300" w:lineRule="atLeast"/>
              <w:ind w:right="375"/>
              <w:rPr>
                <w:rFonts w:ascii="Times New Roman" w:eastAsia="Times New Roman" w:hAnsi="Times New Roman" w:cs="Times New Roman"/>
              </w:rPr>
            </w:pPr>
            <w:r w:rsidRPr="008727AC">
              <w:rPr>
                <w:rFonts w:ascii="Times New Roman" w:eastAsia="Times New Roman" w:hAnsi="Times New Roman" w:cs="Times New Roman"/>
                <w:b/>
                <w:bCs/>
              </w:rPr>
              <w:t>Research Collaboration Committee</w:t>
            </w:r>
          </w:p>
        </w:tc>
      </w:tr>
    </w:tbl>
    <w:p w14:paraId="2D3D32DA" w14:textId="77777777" w:rsidR="00CF28D8" w:rsidRPr="008727AC" w:rsidRDefault="00CF28D8">
      <w:pPr>
        <w:rPr>
          <w:lang w:val="en-US"/>
        </w:rPr>
      </w:pPr>
    </w:p>
    <w:sectPr w:rsidR="00CF28D8" w:rsidRPr="008727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A55"/>
    <w:multiLevelType w:val="multilevel"/>
    <w:tmpl w:val="FBA4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4FD1"/>
    <w:multiLevelType w:val="multilevel"/>
    <w:tmpl w:val="962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112B7"/>
    <w:multiLevelType w:val="multilevel"/>
    <w:tmpl w:val="3E18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30861"/>
    <w:multiLevelType w:val="multilevel"/>
    <w:tmpl w:val="5958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436D4"/>
    <w:multiLevelType w:val="multilevel"/>
    <w:tmpl w:val="596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91F95"/>
    <w:multiLevelType w:val="multilevel"/>
    <w:tmpl w:val="9D8A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8535F"/>
    <w:multiLevelType w:val="multilevel"/>
    <w:tmpl w:val="383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9738E"/>
    <w:multiLevelType w:val="multilevel"/>
    <w:tmpl w:val="C680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600D15"/>
    <w:multiLevelType w:val="multilevel"/>
    <w:tmpl w:val="3888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6"/>
  </w:num>
  <w:num w:numId="5">
    <w:abstractNumId w:val="3"/>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D8"/>
    <w:rsid w:val="00195A9D"/>
    <w:rsid w:val="008727AC"/>
    <w:rsid w:val="008B20CF"/>
    <w:rsid w:val="00A54992"/>
    <w:rsid w:val="00CF28D8"/>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3860B696"/>
  <w15:chartTrackingRefBased/>
  <w15:docId w15:val="{9020FE95-1B40-8845-8042-610A1C57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27A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7AC"/>
    <w:rPr>
      <w:rFonts w:ascii="Times New Roman" w:eastAsia="Times New Roman" w:hAnsi="Times New Roman" w:cs="Times New Roman"/>
      <w:b/>
      <w:bCs/>
      <w:sz w:val="36"/>
      <w:szCs w:val="36"/>
    </w:rPr>
  </w:style>
  <w:style w:type="character" w:customStyle="1" w:styleId="field-content">
    <w:name w:val="field-content"/>
    <w:basedOn w:val="DefaultParagraphFont"/>
    <w:rsid w:val="008727AC"/>
  </w:style>
  <w:style w:type="character" w:styleId="Hyperlink">
    <w:name w:val="Hyperlink"/>
    <w:basedOn w:val="DefaultParagraphFont"/>
    <w:uiPriority w:val="99"/>
    <w:semiHidden/>
    <w:unhideWhenUsed/>
    <w:rsid w:val="008727AC"/>
    <w:rPr>
      <w:color w:val="0000FF"/>
      <w:u w:val="single"/>
    </w:rPr>
  </w:style>
  <w:style w:type="character" w:customStyle="1" w:styleId="new">
    <w:name w:val="new"/>
    <w:basedOn w:val="DefaultParagraphFont"/>
    <w:rsid w:val="008727AC"/>
  </w:style>
  <w:style w:type="paragraph" w:styleId="NormalWeb">
    <w:name w:val="Normal (Web)"/>
    <w:basedOn w:val="Normal"/>
    <w:uiPriority w:val="99"/>
    <w:semiHidden/>
    <w:unhideWhenUsed/>
    <w:rsid w:val="008727A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2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93063">
      <w:bodyDiv w:val="1"/>
      <w:marLeft w:val="0"/>
      <w:marRight w:val="0"/>
      <w:marTop w:val="0"/>
      <w:marBottom w:val="0"/>
      <w:divBdr>
        <w:top w:val="none" w:sz="0" w:space="0" w:color="auto"/>
        <w:left w:val="none" w:sz="0" w:space="0" w:color="auto"/>
        <w:bottom w:val="none" w:sz="0" w:space="0" w:color="auto"/>
        <w:right w:val="none" w:sz="0" w:space="0" w:color="auto"/>
      </w:divBdr>
      <w:divsChild>
        <w:div w:id="1202550311">
          <w:marLeft w:val="0"/>
          <w:marRight w:val="450"/>
          <w:marTop w:val="0"/>
          <w:marBottom w:val="0"/>
          <w:divBdr>
            <w:top w:val="none" w:sz="0" w:space="0" w:color="auto"/>
            <w:left w:val="none" w:sz="0" w:space="0" w:color="auto"/>
            <w:bottom w:val="none" w:sz="0" w:space="0" w:color="auto"/>
            <w:right w:val="none" w:sz="0" w:space="0" w:color="auto"/>
          </w:divBdr>
          <w:divsChild>
            <w:div w:id="56175147">
              <w:marLeft w:val="0"/>
              <w:marRight w:val="0"/>
              <w:marTop w:val="0"/>
              <w:marBottom w:val="0"/>
              <w:divBdr>
                <w:top w:val="none" w:sz="0" w:space="0" w:color="auto"/>
                <w:left w:val="none" w:sz="0" w:space="0" w:color="auto"/>
                <w:bottom w:val="none" w:sz="0" w:space="0" w:color="auto"/>
                <w:right w:val="none" w:sz="0" w:space="0" w:color="auto"/>
              </w:divBdr>
              <w:divsChild>
                <w:div w:id="957418197">
                  <w:marLeft w:val="0"/>
                  <w:marRight w:val="0"/>
                  <w:marTop w:val="0"/>
                  <w:marBottom w:val="0"/>
                  <w:divBdr>
                    <w:top w:val="none" w:sz="0" w:space="0" w:color="auto"/>
                    <w:left w:val="none" w:sz="0" w:space="0" w:color="auto"/>
                    <w:bottom w:val="none" w:sz="0" w:space="0" w:color="auto"/>
                    <w:right w:val="none" w:sz="0" w:space="0" w:color="auto"/>
                  </w:divBdr>
                  <w:divsChild>
                    <w:div w:id="588582571">
                      <w:marLeft w:val="0"/>
                      <w:marRight w:val="0"/>
                      <w:marTop w:val="0"/>
                      <w:marBottom w:val="0"/>
                      <w:divBdr>
                        <w:top w:val="none" w:sz="0" w:space="0" w:color="auto"/>
                        <w:left w:val="none" w:sz="0" w:space="0" w:color="auto"/>
                        <w:bottom w:val="none" w:sz="0" w:space="0" w:color="auto"/>
                        <w:right w:val="none" w:sz="0" w:space="0" w:color="auto"/>
                      </w:divBdr>
                      <w:divsChild>
                        <w:div w:id="1656639054">
                          <w:marLeft w:val="0"/>
                          <w:marRight w:val="0"/>
                          <w:marTop w:val="0"/>
                          <w:marBottom w:val="300"/>
                          <w:divBdr>
                            <w:top w:val="none" w:sz="0" w:space="0" w:color="auto"/>
                            <w:left w:val="none" w:sz="0" w:space="0" w:color="auto"/>
                            <w:bottom w:val="none" w:sz="0" w:space="0" w:color="auto"/>
                            <w:right w:val="none" w:sz="0" w:space="0" w:color="auto"/>
                          </w:divBdr>
                          <w:divsChild>
                            <w:div w:id="1497377848">
                              <w:marLeft w:val="0"/>
                              <w:marRight w:val="0"/>
                              <w:marTop w:val="0"/>
                              <w:marBottom w:val="0"/>
                              <w:divBdr>
                                <w:top w:val="none" w:sz="0" w:space="0" w:color="auto"/>
                                <w:left w:val="none" w:sz="0" w:space="0" w:color="auto"/>
                                <w:bottom w:val="none" w:sz="0" w:space="0" w:color="auto"/>
                                <w:right w:val="none" w:sz="0" w:space="0" w:color="auto"/>
                              </w:divBdr>
                              <w:divsChild>
                                <w:div w:id="841504473">
                                  <w:marLeft w:val="0"/>
                                  <w:marRight w:val="0"/>
                                  <w:marTop w:val="0"/>
                                  <w:marBottom w:val="0"/>
                                  <w:divBdr>
                                    <w:top w:val="none" w:sz="0" w:space="0" w:color="auto"/>
                                    <w:left w:val="none" w:sz="0" w:space="0" w:color="auto"/>
                                    <w:bottom w:val="none" w:sz="0" w:space="0" w:color="auto"/>
                                    <w:right w:val="none" w:sz="0" w:space="0" w:color="auto"/>
                                  </w:divBdr>
                                  <w:divsChild>
                                    <w:div w:id="1221595735">
                                      <w:marLeft w:val="0"/>
                                      <w:marRight w:val="0"/>
                                      <w:marTop w:val="0"/>
                                      <w:marBottom w:val="0"/>
                                      <w:divBdr>
                                        <w:top w:val="none" w:sz="0" w:space="0" w:color="auto"/>
                                        <w:left w:val="none" w:sz="0" w:space="0" w:color="auto"/>
                                        <w:bottom w:val="none" w:sz="0" w:space="0" w:color="auto"/>
                                        <w:right w:val="none" w:sz="0" w:space="0" w:color="auto"/>
                                      </w:divBdr>
                                      <w:divsChild>
                                        <w:div w:id="1904026001">
                                          <w:marLeft w:val="0"/>
                                          <w:marRight w:val="0"/>
                                          <w:marTop w:val="0"/>
                                          <w:marBottom w:val="0"/>
                                          <w:divBdr>
                                            <w:top w:val="none" w:sz="0" w:space="0" w:color="auto"/>
                                            <w:left w:val="none" w:sz="0" w:space="0" w:color="auto"/>
                                            <w:bottom w:val="none" w:sz="0" w:space="0" w:color="auto"/>
                                            <w:right w:val="none" w:sz="0" w:space="0" w:color="auto"/>
                                          </w:divBdr>
                                          <w:divsChild>
                                            <w:div w:id="229315728">
                                              <w:marLeft w:val="0"/>
                                              <w:marRight w:val="0"/>
                                              <w:marTop w:val="0"/>
                                              <w:marBottom w:val="75"/>
                                              <w:divBdr>
                                                <w:top w:val="none" w:sz="0" w:space="0" w:color="auto"/>
                                                <w:left w:val="none" w:sz="0" w:space="0" w:color="auto"/>
                                                <w:bottom w:val="none" w:sz="0" w:space="0" w:color="auto"/>
                                                <w:right w:val="none" w:sz="0" w:space="0" w:color="auto"/>
                                              </w:divBdr>
                                            </w:div>
                                          </w:divsChild>
                                        </w:div>
                                        <w:div w:id="388774334">
                                          <w:marLeft w:val="0"/>
                                          <w:marRight w:val="0"/>
                                          <w:marTop w:val="0"/>
                                          <w:marBottom w:val="0"/>
                                          <w:divBdr>
                                            <w:top w:val="none" w:sz="0" w:space="0" w:color="auto"/>
                                            <w:left w:val="none" w:sz="0" w:space="0" w:color="auto"/>
                                            <w:bottom w:val="none" w:sz="0" w:space="0" w:color="auto"/>
                                            <w:right w:val="none" w:sz="0" w:space="0" w:color="auto"/>
                                          </w:divBdr>
                                          <w:divsChild>
                                            <w:div w:id="935135600">
                                              <w:marLeft w:val="0"/>
                                              <w:marRight w:val="0"/>
                                              <w:marTop w:val="0"/>
                                              <w:marBottom w:val="75"/>
                                              <w:divBdr>
                                                <w:top w:val="none" w:sz="0" w:space="0" w:color="auto"/>
                                                <w:left w:val="none" w:sz="0" w:space="0" w:color="auto"/>
                                                <w:bottom w:val="none" w:sz="0" w:space="0" w:color="auto"/>
                                                <w:right w:val="none" w:sz="0" w:space="0" w:color="auto"/>
                                              </w:divBdr>
                                            </w:div>
                                          </w:divsChild>
                                        </w:div>
                                        <w:div w:id="872498722">
                                          <w:marLeft w:val="0"/>
                                          <w:marRight w:val="0"/>
                                          <w:marTop w:val="0"/>
                                          <w:marBottom w:val="0"/>
                                          <w:divBdr>
                                            <w:top w:val="none" w:sz="0" w:space="0" w:color="auto"/>
                                            <w:left w:val="none" w:sz="0" w:space="0" w:color="auto"/>
                                            <w:bottom w:val="none" w:sz="0" w:space="0" w:color="auto"/>
                                            <w:right w:val="none" w:sz="0" w:space="0" w:color="auto"/>
                                          </w:divBdr>
                                          <w:divsChild>
                                            <w:div w:id="1031223765">
                                              <w:marLeft w:val="0"/>
                                              <w:marRight w:val="0"/>
                                              <w:marTop w:val="0"/>
                                              <w:marBottom w:val="75"/>
                                              <w:divBdr>
                                                <w:top w:val="none" w:sz="0" w:space="0" w:color="auto"/>
                                                <w:left w:val="none" w:sz="0" w:space="0" w:color="auto"/>
                                                <w:bottom w:val="none" w:sz="0" w:space="0" w:color="auto"/>
                                                <w:right w:val="none" w:sz="0" w:space="0" w:color="auto"/>
                                              </w:divBdr>
                                            </w:div>
                                          </w:divsChild>
                                        </w:div>
                                        <w:div w:id="72973134">
                                          <w:marLeft w:val="0"/>
                                          <w:marRight w:val="0"/>
                                          <w:marTop w:val="0"/>
                                          <w:marBottom w:val="0"/>
                                          <w:divBdr>
                                            <w:top w:val="none" w:sz="0" w:space="0" w:color="auto"/>
                                            <w:left w:val="none" w:sz="0" w:space="0" w:color="auto"/>
                                            <w:bottom w:val="none" w:sz="0" w:space="0" w:color="auto"/>
                                            <w:right w:val="none" w:sz="0" w:space="0" w:color="auto"/>
                                          </w:divBdr>
                                          <w:divsChild>
                                            <w:div w:id="565459261">
                                              <w:marLeft w:val="0"/>
                                              <w:marRight w:val="0"/>
                                              <w:marTop w:val="0"/>
                                              <w:marBottom w:val="75"/>
                                              <w:divBdr>
                                                <w:top w:val="none" w:sz="0" w:space="0" w:color="auto"/>
                                                <w:left w:val="none" w:sz="0" w:space="0" w:color="auto"/>
                                                <w:bottom w:val="none" w:sz="0" w:space="0" w:color="auto"/>
                                                <w:right w:val="none" w:sz="0" w:space="0" w:color="auto"/>
                                              </w:divBdr>
                                            </w:div>
                                          </w:divsChild>
                                        </w:div>
                                        <w:div w:id="696276606">
                                          <w:marLeft w:val="0"/>
                                          <w:marRight w:val="0"/>
                                          <w:marTop w:val="0"/>
                                          <w:marBottom w:val="0"/>
                                          <w:divBdr>
                                            <w:top w:val="none" w:sz="0" w:space="0" w:color="auto"/>
                                            <w:left w:val="none" w:sz="0" w:space="0" w:color="auto"/>
                                            <w:bottom w:val="none" w:sz="0" w:space="0" w:color="auto"/>
                                            <w:right w:val="none" w:sz="0" w:space="0" w:color="auto"/>
                                          </w:divBdr>
                                          <w:divsChild>
                                            <w:div w:id="414133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84264">
                  <w:marLeft w:val="0"/>
                  <w:marRight w:val="0"/>
                  <w:marTop w:val="0"/>
                  <w:marBottom w:val="300"/>
                  <w:divBdr>
                    <w:top w:val="none" w:sz="0" w:space="0" w:color="auto"/>
                    <w:left w:val="none" w:sz="0" w:space="0" w:color="auto"/>
                    <w:bottom w:val="none" w:sz="0" w:space="0" w:color="auto"/>
                    <w:right w:val="none" w:sz="0" w:space="0" w:color="auto"/>
                  </w:divBdr>
                  <w:divsChild>
                    <w:div w:id="438572522">
                      <w:marLeft w:val="0"/>
                      <w:marRight w:val="0"/>
                      <w:marTop w:val="0"/>
                      <w:marBottom w:val="0"/>
                      <w:divBdr>
                        <w:top w:val="none" w:sz="0" w:space="0" w:color="auto"/>
                        <w:left w:val="none" w:sz="0" w:space="0" w:color="auto"/>
                        <w:bottom w:val="none" w:sz="0" w:space="0" w:color="auto"/>
                        <w:right w:val="none" w:sz="0" w:space="0" w:color="auto"/>
                      </w:divBdr>
                      <w:divsChild>
                        <w:div w:id="2008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9225">
                  <w:marLeft w:val="0"/>
                  <w:marRight w:val="0"/>
                  <w:marTop w:val="0"/>
                  <w:marBottom w:val="300"/>
                  <w:divBdr>
                    <w:top w:val="none" w:sz="0" w:space="0" w:color="auto"/>
                    <w:left w:val="none" w:sz="0" w:space="0" w:color="auto"/>
                    <w:bottom w:val="none" w:sz="0" w:space="0" w:color="auto"/>
                    <w:right w:val="none" w:sz="0" w:space="0" w:color="auto"/>
                  </w:divBdr>
                  <w:divsChild>
                    <w:div w:id="952635876">
                      <w:marLeft w:val="0"/>
                      <w:marRight w:val="0"/>
                      <w:marTop w:val="0"/>
                      <w:marBottom w:val="0"/>
                      <w:divBdr>
                        <w:top w:val="none" w:sz="0" w:space="0" w:color="auto"/>
                        <w:left w:val="none" w:sz="0" w:space="0" w:color="auto"/>
                        <w:bottom w:val="none" w:sz="0" w:space="0" w:color="auto"/>
                        <w:right w:val="none" w:sz="0" w:space="0" w:color="auto"/>
                      </w:divBdr>
                      <w:divsChild>
                        <w:div w:id="732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2168">
          <w:marLeft w:val="0"/>
          <w:marRight w:val="450"/>
          <w:marTop w:val="0"/>
          <w:marBottom w:val="0"/>
          <w:divBdr>
            <w:top w:val="none" w:sz="0" w:space="0" w:color="auto"/>
            <w:left w:val="none" w:sz="0" w:space="0" w:color="auto"/>
            <w:bottom w:val="none" w:sz="0" w:space="0" w:color="auto"/>
            <w:right w:val="none" w:sz="0" w:space="0" w:color="auto"/>
          </w:divBdr>
          <w:divsChild>
            <w:div w:id="373314676">
              <w:marLeft w:val="0"/>
              <w:marRight w:val="0"/>
              <w:marTop w:val="0"/>
              <w:marBottom w:val="0"/>
              <w:divBdr>
                <w:top w:val="none" w:sz="0" w:space="0" w:color="auto"/>
                <w:left w:val="none" w:sz="0" w:space="0" w:color="auto"/>
                <w:bottom w:val="none" w:sz="0" w:space="0" w:color="auto"/>
                <w:right w:val="none" w:sz="0" w:space="0" w:color="auto"/>
              </w:divBdr>
              <w:divsChild>
                <w:div w:id="182020751">
                  <w:marLeft w:val="0"/>
                  <w:marRight w:val="0"/>
                  <w:marTop w:val="0"/>
                  <w:marBottom w:val="0"/>
                  <w:divBdr>
                    <w:top w:val="none" w:sz="0" w:space="0" w:color="auto"/>
                    <w:left w:val="none" w:sz="0" w:space="0" w:color="auto"/>
                    <w:bottom w:val="none" w:sz="0" w:space="0" w:color="auto"/>
                    <w:right w:val="none" w:sz="0" w:space="0" w:color="auto"/>
                  </w:divBdr>
                  <w:divsChild>
                    <w:div w:id="954797090">
                      <w:marLeft w:val="0"/>
                      <w:marRight w:val="0"/>
                      <w:marTop w:val="0"/>
                      <w:marBottom w:val="0"/>
                      <w:divBdr>
                        <w:top w:val="none" w:sz="0" w:space="0" w:color="auto"/>
                        <w:left w:val="none" w:sz="0" w:space="0" w:color="auto"/>
                        <w:bottom w:val="none" w:sz="0" w:space="0" w:color="auto"/>
                        <w:right w:val="none" w:sz="0" w:space="0" w:color="auto"/>
                      </w:divBdr>
                      <w:divsChild>
                        <w:div w:id="680813793">
                          <w:marLeft w:val="0"/>
                          <w:marRight w:val="0"/>
                          <w:marTop w:val="0"/>
                          <w:marBottom w:val="0"/>
                          <w:divBdr>
                            <w:top w:val="none" w:sz="0" w:space="0" w:color="auto"/>
                            <w:left w:val="none" w:sz="0" w:space="0" w:color="auto"/>
                            <w:bottom w:val="none" w:sz="0" w:space="0" w:color="auto"/>
                            <w:right w:val="none" w:sz="0" w:space="0" w:color="auto"/>
                          </w:divBdr>
                          <w:divsChild>
                            <w:div w:id="1244409500">
                              <w:marLeft w:val="0"/>
                              <w:marRight w:val="0"/>
                              <w:marTop w:val="0"/>
                              <w:marBottom w:val="0"/>
                              <w:divBdr>
                                <w:top w:val="none" w:sz="0" w:space="0" w:color="auto"/>
                                <w:left w:val="none" w:sz="0" w:space="0" w:color="auto"/>
                                <w:bottom w:val="none" w:sz="0" w:space="0" w:color="auto"/>
                                <w:right w:val="none" w:sz="0" w:space="0" w:color="auto"/>
                              </w:divBdr>
                              <w:divsChild>
                                <w:div w:id="716396562">
                                  <w:marLeft w:val="0"/>
                                  <w:marRight w:val="0"/>
                                  <w:marTop w:val="0"/>
                                  <w:marBottom w:val="0"/>
                                  <w:divBdr>
                                    <w:top w:val="none" w:sz="0" w:space="0" w:color="auto"/>
                                    <w:left w:val="none" w:sz="0" w:space="0" w:color="auto"/>
                                    <w:bottom w:val="none" w:sz="0" w:space="0" w:color="auto"/>
                                    <w:right w:val="none" w:sz="0" w:space="0" w:color="auto"/>
                                  </w:divBdr>
                                  <w:divsChild>
                                    <w:div w:id="1706445337">
                                      <w:marLeft w:val="0"/>
                                      <w:marRight w:val="0"/>
                                      <w:marTop w:val="0"/>
                                      <w:marBottom w:val="0"/>
                                      <w:divBdr>
                                        <w:top w:val="none" w:sz="0" w:space="0" w:color="auto"/>
                                        <w:left w:val="none" w:sz="0" w:space="0" w:color="auto"/>
                                        <w:bottom w:val="none" w:sz="0" w:space="0" w:color="auto"/>
                                        <w:right w:val="none" w:sz="0" w:space="0" w:color="auto"/>
                                      </w:divBdr>
                                    </w:div>
                                    <w:div w:id="13469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1426">
                              <w:marLeft w:val="0"/>
                              <w:marRight w:val="0"/>
                              <w:marTop w:val="0"/>
                              <w:marBottom w:val="0"/>
                              <w:divBdr>
                                <w:top w:val="none" w:sz="0" w:space="0" w:color="auto"/>
                                <w:left w:val="none" w:sz="0" w:space="0" w:color="auto"/>
                                <w:bottom w:val="none" w:sz="0" w:space="0" w:color="auto"/>
                                <w:right w:val="none" w:sz="0" w:space="0" w:color="auto"/>
                              </w:divBdr>
                              <w:divsChild>
                                <w:div w:id="1168061024">
                                  <w:marLeft w:val="0"/>
                                  <w:marRight w:val="0"/>
                                  <w:marTop w:val="0"/>
                                  <w:marBottom w:val="0"/>
                                  <w:divBdr>
                                    <w:top w:val="none" w:sz="0" w:space="0" w:color="auto"/>
                                    <w:left w:val="none" w:sz="0" w:space="0" w:color="auto"/>
                                    <w:bottom w:val="none" w:sz="0" w:space="0" w:color="auto"/>
                                    <w:right w:val="none" w:sz="0" w:space="0" w:color="auto"/>
                                  </w:divBdr>
                                  <w:divsChild>
                                    <w:div w:id="19036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2582</Words>
  <Characters>14722</Characters>
  <Application>Microsoft Office Word</Application>
  <DocSecurity>0</DocSecurity>
  <Lines>122</Lines>
  <Paragraphs>34</Paragraphs>
  <ScaleCrop>false</ScaleCrop>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2023-02-01T14:30:00Z</dcterms:created>
  <dcterms:modified xsi:type="dcterms:W3CDTF">2023-02-01T14:34:00Z</dcterms:modified>
</cp:coreProperties>
</file>